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учреждение,</w:t>
      </w:r>
    </w:p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 6</w:t>
      </w:r>
    </w:p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п.г.т. Зеленоборский</w:t>
      </w:r>
    </w:p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Согласована</w:t>
      </w:r>
      <w:proofErr w:type="gramStart"/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У</w:t>
      </w:r>
      <w:proofErr w:type="gramEnd"/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тверждаю</w:t>
      </w: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методическом совете школы                      Директор:                  Г.А.Кабанов     </w:t>
      </w:r>
    </w:p>
    <w:p w:rsidR="008927FB" w:rsidRPr="008927FB" w:rsidRDefault="002842A2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 № ___от ______2017</w:t>
      </w:r>
      <w:r w:rsidR="008927FB" w:rsidRPr="00892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приказ от_______2017</w:t>
      </w:r>
      <w:r w:rsidR="008927FB" w:rsidRPr="008927FB">
        <w:rPr>
          <w:rFonts w:ascii="Times New Roman" w:eastAsia="Times New Roman" w:hAnsi="Times New Roman"/>
          <w:sz w:val="28"/>
          <w:szCs w:val="28"/>
          <w:lang w:eastAsia="ru-RU"/>
        </w:rPr>
        <w:t xml:space="preserve">  №______                              </w:t>
      </w: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7FB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по физической культуре</w:t>
      </w:r>
    </w:p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5 – 9 классы</w:t>
      </w:r>
    </w:p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(базовый уровень)</w:t>
      </w:r>
    </w:p>
    <w:p w:rsidR="008927FB" w:rsidRPr="008927FB" w:rsidRDefault="008927FB" w:rsidP="00892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Разработала: Кузнецова Татьяна Анатольевна, </w:t>
      </w: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учитель физической культуры</w:t>
      </w: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8927FB" w:rsidRPr="008927FB" w:rsidRDefault="008927FB" w:rsidP="008927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8927FB" w:rsidRDefault="008927FB" w:rsidP="00892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FB" w:rsidRPr="002842A2" w:rsidRDefault="002842A2" w:rsidP="002842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8927FB" w:rsidRPr="00284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4A20" w:rsidRDefault="00EC4A20" w:rsidP="00EC4A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7FB" w:rsidRDefault="008927FB" w:rsidP="00EC4A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A20" w:rsidRPr="00FC25F0" w:rsidRDefault="00EC4A20" w:rsidP="00FC25F0">
      <w:pPr>
        <w:widowControl w:val="0"/>
        <w:autoSpaceDE w:val="0"/>
        <w:autoSpaceDN w:val="0"/>
        <w:adjustRightInd w:val="0"/>
        <w:spacing w:after="160" w:line="259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5F0">
        <w:rPr>
          <w:rFonts w:ascii="Times New Roman" w:hAnsi="Times New Roman"/>
          <w:sz w:val="24"/>
          <w:szCs w:val="24"/>
        </w:rPr>
        <w:t xml:space="preserve">Рабочая программа по предмету «Физическая культура» для 5-9 классов  разработана в соответствии с требованиями федерального государственного образовательного стандарта основного общего образования (Приказ </w:t>
      </w:r>
      <w:r w:rsidRPr="00FC25F0">
        <w:rPr>
          <w:rFonts w:ascii="Times New Roman" w:hAnsi="Times New Roman"/>
          <w:sz w:val="24"/>
          <w:szCs w:val="24"/>
          <w:shd w:val="clear" w:color="auto" w:fill="FFFFFF"/>
        </w:rPr>
        <w:t>Министерства образования и науки РФ от 17 декабря</w:t>
      </w:r>
      <w:r w:rsidRPr="00FC25F0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</w:t>
      </w:r>
      <w:r w:rsidRPr="00FC25F0">
        <w:rPr>
          <w:rFonts w:ascii="Times New Roman" w:hAnsi="Times New Roman"/>
          <w:sz w:val="24"/>
          <w:szCs w:val="24"/>
          <w:shd w:val="clear" w:color="auto" w:fill="FFFFFF"/>
        </w:rPr>
        <w:t>2010 года № 1897,</w:t>
      </w:r>
      <w:r w:rsidRPr="00FC25F0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</w:t>
      </w:r>
      <w:r w:rsidRPr="00FC25F0">
        <w:rPr>
          <w:rFonts w:ascii="Times New Roman" w:hAnsi="Times New Roman"/>
          <w:sz w:val="24"/>
          <w:szCs w:val="24"/>
        </w:rPr>
        <w:t xml:space="preserve">Приказ  </w:t>
      </w:r>
      <w:r w:rsidRPr="00FC25F0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Министерства образования и науки </w:t>
      </w:r>
      <w:r w:rsidR="00B20AD5" w:rsidRPr="00FC25F0">
        <w:rPr>
          <w:rFonts w:ascii="Times New Roman" w:hAnsi="Times New Roman"/>
          <w:sz w:val="24"/>
          <w:szCs w:val="24"/>
        </w:rPr>
        <w:t>РФ от 29.12.2014 № 1644</w:t>
      </w:r>
      <w:r w:rsidR="00FA233D" w:rsidRPr="00FC25F0">
        <w:rPr>
          <w:rFonts w:ascii="Times New Roman" w:hAnsi="Times New Roman"/>
          <w:sz w:val="24"/>
          <w:szCs w:val="24"/>
        </w:rPr>
        <w:t xml:space="preserve">, Приказ </w:t>
      </w:r>
      <w:r w:rsidR="00FA233D" w:rsidRPr="00FC25F0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Министерства образования и науки </w:t>
      </w:r>
      <w:r w:rsidR="00FA233D" w:rsidRPr="00FC25F0">
        <w:rPr>
          <w:rFonts w:ascii="Times New Roman" w:hAnsi="Times New Roman"/>
          <w:sz w:val="24"/>
          <w:szCs w:val="24"/>
        </w:rPr>
        <w:t>РФ</w:t>
      </w:r>
      <w:r w:rsidR="00651354" w:rsidRPr="00FC25F0">
        <w:rPr>
          <w:rFonts w:ascii="Times New Roman" w:hAnsi="Times New Roman"/>
          <w:sz w:val="24"/>
          <w:szCs w:val="24"/>
        </w:rPr>
        <w:t xml:space="preserve"> от 31.12.2015 № 1577</w:t>
      </w:r>
      <w:r w:rsidR="00B20AD5" w:rsidRPr="00FC25F0">
        <w:rPr>
          <w:rFonts w:ascii="Times New Roman" w:hAnsi="Times New Roman"/>
          <w:sz w:val="24"/>
          <w:szCs w:val="24"/>
        </w:rPr>
        <w:t>).</w:t>
      </w:r>
      <w:proofErr w:type="gramEnd"/>
      <w:r w:rsidR="00B20AD5" w:rsidRPr="00FC25F0">
        <w:rPr>
          <w:rFonts w:ascii="Times New Roman" w:hAnsi="Times New Roman"/>
          <w:sz w:val="24"/>
          <w:szCs w:val="24"/>
        </w:rPr>
        <w:t xml:space="preserve"> </w:t>
      </w:r>
      <w:r w:rsidRPr="00FC25F0">
        <w:rPr>
          <w:rFonts w:ascii="Times New Roman" w:hAnsi="Times New Roman"/>
          <w:sz w:val="24"/>
          <w:szCs w:val="24"/>
        </w:rPr>
        <w:t xml:space="preserve"> </w:t>
      </w:r>
      <w:r w:rsidR="00B20AD5" w:rsidRPr="00FC25F0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основной образовательной программы основного общего образования </w:t>
      </w:r>
      <w:r w:rsidRPr="00FC25F0">
        <w:rPr>
          <w:rFonts w:ascii="Times New Roman" w:hAnsi="Times New Roman"/>
          <w:sz w:val="24"/>
          <w:szCs w:val="24"/>
        </w:rPr>
        <w:t xml:space="preserve"> </w:t>
      </w:r>
      <w:r w:rsidR="00B20AD5" w:rsidRPr="00FC25F0">
        <w:rPr>
          <w:rFonts w:ascii="Times New Roman" w:hAnsi="Times New Roman"/>
          <w:sz w:val="24"/>
          <w:szCs w:val="24"/>
        </w:rPr>
        <w:t>(одобрена решением федерального методического объединения по общему образованию, протокол от 8 апреля 2015 года № 1/15</w:t>
      </w:r>
      <w:r w:rsidR="00B20AD5" w:rsidRPr="00FC25F0">
        <w:rPr>
          <w:rFonts w:ascii="Times New Roman" w:hAnsi="Times New Roman"/>
          <w:color w:val="000000"/>
          <w:sz w:val="24"/>
          <w:szCs w:val="24"/>
        </w:rPr>
        <w:t>)</w:t>
      </w:r>
      <w:r w:rsidR="00FC25F0">
        <w:rPr>
          <w:rFonts w:ascii="Times New Roman" w:hAnsi="Times New Roman"/>
          <w:color w:val="000000"/>
          <w:sz w:val="24"/>
          <w:szCs w:val="24"/>
        </w:rPr>
        <w:t>,</w:t>
      </w:r>
      <w:r w:rsidR="00FC25F0" w:rsidRPr="00FC2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5F0" w:rsidRPr="00FC25F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программы </w:t>
      </w:r>
      <w:r w:rsidR="00FC25F0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="00FC25F0" w:rsidRPr="00FC25F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МБОУ СОШ № 6 п.г.т. Зеленоборский, 2016 г.</w:t>
      </w:r>
      <w:r w:rsidR="00921DE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№16 от 31.08.2016 г).</w:t>
      </w:r>
    </w:p>
    <w:p w:rsidR="00EC4A20" w:rsidRDefault="00EC4A20" w:rsidP="001A2E3D">
      <w:pPr>
        <w:pStyle w:val="a9"/>
        <w:ind w:firstLine="680"/>
        <w:jc w:val="both"/>
      </w:pPr>
      <w:r>
        <w:t>Рабочая програ</w:t>
      </w:r>
      <w:r w:rsidR="001A2E3D">
        <w:t xml:space="preserve">мма реализуется  с помощью </w:t>
      </w:r>
      <w:proofErr w:type="gramStart"/>
      <w:r w:rsidR="001A2E3D">
        <w:t xml:space="preserve">УМК </w:t>
      </w:r>
      <w:r>
        <w:t>А.</w:t>
      </w:r>
      <w:proofErr w:type="gramEnd"/>
      <w:r>
        <w:t xml:space="preserve">П. Матвеева </w:t>
      </w:r>
      <w:r w:rsidR="008927FB">
        <w:t>по физической культуре для основного общего образования.</w:t>
      </w:r>
    </w:p>
    <w:p w:rsidR="00EC4A20" w:rsidRDefault="00EC4A20" w:rsidP="001A2E3D">
      <w:pPr>
        <w:pStyle w:val="a9"/>
        <w:ind w:firstLine="680"/>
        <w:jc w:val="both"/>
      </w:pPr>
      <w:proofErr w:type="gramStart"/>
      <w:r>
        <w:t>Программа предназначена для обучающихся основного общего образования, базовый уровень, рассчитана на 5 лет обучения.</w:t>
      </w:r>
      <w:proofErr w:type="gramEnd"/>
    </w:p>
    <w:p w:rsidR="00A53A59" w:rsidRDefault="00A53A59" w:rsidP="00A53A59">
      <w:pPr>
        <w:pStyle w:val="a5"/>
        <w:spacing w:line="240" w:lineRule="auto"/>
        <w:ind w:firstLine="680"/>
        <w:rPr>
          <w:sz w:val="24"/>
        </w:rPr>
      </w:pPr>
      <w:r w:rsidRPr="00A53A59">
        <w:rPr>
          <w:sz w:val="24"/>
        </w:rPr>
        <w:t xml:space="preserve"> </w:t>
      </w:r>
      <w:r>
        <w:rPr>
          <w:sz w:val="24"/>
        </w:rPr>
        <w:t>Учебный план МБОУ, СОШ №6  предусматривает 510 часов для обязательного изучения учебного предмета «Физическая культура» на этапе основного общего образования для 5-9 классов, 102 часа ежегодно для каждого класса, из расчета 3 часа в неделю.</w:t>
      </w:r>
    </w:p>
    <w:p w:rsidR="00EC4A20" w:rsidRDefault="00EC4A20" w:rsidP="005E2449">
      <w:pPr>
        <w:pStyle w:val="a9"/>
        <w:ind w:firstLine="680"/>
        <w:jc w:val="both"/>
      </w:pPr>
      <w:r>
        <w:t xml:space="preserve">В рабочей программе внесены изменения, согласующиеся с примерной программой: </w:t>
      </w:r>
    </w:p>
    <w:p w:rsidR="00EC4A20" w:rsidRDefault="00EC4A20" w:rsidP="001A2E3D">
      <w:pPr>
        <w:pStyle w:val="a9"/>
        <w:ind w:firstLine="680"/>
        <w:jc w:val="both"/>
      </w:pPr>
      <w:r>
        <w:t>1. Учебный материал по п</w:t>
      </w:r>
      <w:r w:rsidR="001A2E3D">
        <w:t xml:space="preserve">лавательной подготовке </w:t>
      </w:r>
      <w:proofErr w:type="gramStart"/>
      <w:r w:rsidR="001A2E3D">
        <w:t>обучающимися</w:t>
      </w:r>
      <w:proofErr w:type="gramEnd"/>
      <w:r>
        <w:t xml:space="preserve"> не осваивается из-за отсутствия закрытых бассейнов и климатогеографических условий района, освободившиеся учебные часы направлены на расширенное освоение лыжной подготовки и базовых видов спорта.</w:t>
      </w:r>
    </w:p>
    <w:p w:rsidR="00EC4A20" w:rsidRDefault="00EC4A20" w:rsidP="001A2E3D">
      <w:pPr>
        <w:pStyle w:val="c3"/>
        <w:spacing w:before="0" w:beforeAutospacing="0" w:after="0" w:afterAutospacing="0"/>
        <w:ind w:firstLine="680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Учебный материал по гимнастике сокращен из-за отсутствия необходимого инвентаря, упражнения на брусьях равномерно распределены на другие виды  гимнастических упражнений.</w:t>
      </w:r>
    </w:p>
    <w:p w:rsidR="00EC4A20" w:rsidRDefault="00EC4A20" w:rsidP="001A2E3D">
      <w:pPr>
        <w:pStyle w:val="c3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color w:val="000000"/>
        </w:rPr>
        <w:t>3. На основании решения методического объединения, исходя из интересов учащихся, определены базовые виды спорта – баскетбол, волейбол.</w:t>
      </w:r>
    </w:p>
    <w:p w:rsidR="00EC4A20" w:rsidRDefault="00EC4A20" w:rsidP="001A2E3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рабочей программы по физической культуре основного общего образования является формирование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жизни.</w:t>
      </w:r>
    </w:p>
    <w:p w:rsidR="00EC4A20" w:rsidRDefault="00EC4A20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цели рабочей программы по физической культуре соотносится с решением следующих образовательных задач:</w:t>
      </w:r>
    </w:p>
    <w:p w:rsidR="00EC4A20" w:rsidRDefault="00EC4A20" w:rsidP="001A2E3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 системы знаний о физическом совершенствовании человека; </w:t>
      </w:r>
    </w:p>
    <w:p w:rsidR="00EC4A20" w:rsidRDefault="00EC4A20" w:rsidP="001A2E3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способам организации самостоятельных занятий физической культурой с учетом индивидуальных особенностей и способностей; </w:t>
      </w:r>
    </w:p>
    <w:p w:rsidR="00EC4A20" w:rsidRDefault="00EC4A20" w:rsidP="001A2E3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умения применять средства физической культуры для организации учебной и досуговой деятельности.</w:t>
      </w:r>
    </w:p>
    <w:p w:rsidR="00EC4A20" w:rsidRDefault="00EC4A20" w:rsidP="001A2E3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двигательной активности обучающихся, достижение положительной динамики в развитии основных физических качеств; </w:t>
      </w:r>
    </w:p>
    <w:p w:rsidR="00EC4A20" w:rsidRDefault="00EC4A20" w:rsidP="001A2E3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потребности в систематических занятиях физической культурой и спортом.</w:t>
      </w:r>
    </w:p>
    <w:p w:rsidR="00EC4A20" w:rsidRDefault="00EC4A20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A2E3D" w:rsidRDefault="001A2E3D" w:rsidP="002662A3">
      <w:pPr>
        <w:spacing w:after="28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ПЛАНИРУЕМЫЕ РЕЗУЛЬТАТЫ ИЗУЧЕНИЯ ПРЕДМЕТА </w:t>
      </w:r>
    </w:p>
    <w:p w:rsidR="001A2E3D" w:rsidRDefault="001A2E3D" w:rsidP="00EC4A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«ФИЗИЧЕСКАЯ КУЛЬТУРА»</w:t>
      </w:r>
    </w:p>
    <w:p w:rsidR="001A2E3D" w:rsidRDefault="001A2E3D" w:rsidP="00A97AFC">
      <w:pPr>
        <w:spacing w:after="0" w:line="36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A97AFC" w:rsidRPr="00B20AD5" w:rsidRDefault="00A97AFC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97AFC" w:rsidRPr="00B20AD5" w:rsidRDefault="00A97AFC" w:rsidP="001A2E3D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A97AFC" w:rsidRPr="00B20AD5" w:rsidRDefault="00A97AFC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0AD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A97AFC" w:rsidRPr="00B20AD5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AD5"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A97AFC" w:rsidRDefault="00A97AFC" w:rsidP="001A2E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0AD5">
        <w:rPr>
          <w:rFonts w:ascii="Times New Roman" w:hAnsi="Times New Roman"/>
          <w:i/>
          <w:sz w:val="24"/>
          <w:szCs w:val="24"/>
        </w:rPr>
        <w:t>проплывать учебную дистанцию вольным стилем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C4A20" w:rsidRDefault="00EC4A20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1A2E3D">
      <w:pPr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2662A3" w:rsidRDefault="002662A3" w:rsidP="005E2449">
      <w:pPr>
        <w:pStyle w:val="171"/>
        <w:shd w:val="clear" w:color="auto" w:fill="auto"/>
        <w:spacing w:after="28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27532E" w:rsidP="005E2449">
      <w:pPr>
        <w:pStyle w:val="171"/>
        <w:shd w:val="clear" w:color="auto" w:fill="auto"/>
        <w:spacing w:after="28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ПРЕДМЕТА</w:t>
      </w:r>
    </w:p>
    <w:p w:rsidR="00EC4A20" w:rsidRDefault="00EC4A20" w:rsidP="001A2E3D">
      <w:pPr>
        <w:pStyle w:val="171"/>
        <w:shd w:val="clear" w:color="auto" w:fill="auto"/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6C6077" w:rsidRPr="00B20AD5" w:rsidRDefault="006C6077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B20AD5">
        <w:rPr>
          <w:rFonts w:ascii="Times New Roman" w:hAnsi="Times New Roman"/>
          <w:b/>
          <w:sz w:val="24"/>
          <w:szCs w:val="24"/>
        </w:rPr>
        <w:t>История и современное развитие физической культуры</w:t>
      </w: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A233D">
        <w:rPr>
          <w:rFonts w:ascii="Times New Roman" w:hAnsi="Times New Roman"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</w:t>
      </w:r>
      <w:r w:rsidRPr="005E3D4A">
        <w:rPr>
          <w:rFonts w:ascii="Times New Roman" w:hAnsi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31471E" w:rsidRPr="00FA233D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FA233D">
        <w:rPr>
          <w:rFonts w:ascii="Times New Roman" w:hAnsi="Times New Roman"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5E3D4A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A233D">
        <w:rPr>
          <w:rFonts w:ascii="Times New Roman" w:hAnsi="Times New Roman"/>
          <w:sz w:val="24"/>
          <w:szCs w:val="24"/>
        </w:rPr>
        <w:t>Спорт и спортивная подготовка. Всероссийский физкультурно-спортивный комплекс «Готов к труду и обороне».</w:t>
      </w: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b/>
          <w:sz w:val="24"/>
          <w:szCs w:val="24"/>
        </w:rPr>
        <w:t>Физическая культура человека</w:t>
      </w:r>
    </w:p>
    <w:p w:rsidR="0031471E" w:rsidRPr="005E3D4A" w:rsidRDefault="0031471E" w:rsidP="001A2E3D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1471E" w:rsidRPr="005E3D4A" w:rsidRDefault="0031471E" w:rsidP="001A2E3D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E3D4A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31471E" w:rsidRPr="005E3D4A" w:rsidRDefault="0031471E" w:rsidP="001A2E3D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E3D4A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5E3D4A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5E3D4A">
        <w:rPr>
          <w:rFonts w:ascii="Times New Roman" w:hAnsi="Times New Roman"/>
          <w:sz w:val="24"/>
          <w:szCs w:val="24"/>
        </w:rPr>
        <w:t xml:space="preserve">, коррекции осанки и телосложения. </w:t>
      </w:r>
      <w:r w:rsidRPr="00337CD6">
        <w:rPr>
          <w:rFonts w:ascii="Times New Roman" w:hAnsi="Times New Roman"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5E3D4A">
        <w:rPr>
          <w:rFonts w:ascii="Times New Roman" w:hAnsi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5E3D4A">
        <w:rPr>
          <w:rFonts w:ascii="Times New Roman" w:hAnsi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31471E" w:rsidRPr="005E3D4A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5E3D4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i/>
          <w:sz w:val="24"/>
          <w:szCs w:val="24"/>
        </w:rPr>
      </w:pPr>
      <w:r w:rsidRPr="005E3D4A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31471E" w:rsidRPr="00337CD6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337CD6">
        <w:rPr>
          <w:rFonts w:ascii="Times New Roman" w:hAnsi="Times New Roman"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</w:p>
    <w:p w:rsidR="0031471E" w:rsidRPr="005E3D4A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5E3D4A">
        <w:rPr>
          <w:rFonts w:ascii="Times New Roman" w:hAnsi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(мальчики).</w:t>
      </w:r>
      <w:proofErr w:type="gramEnd"/>
      <w:r w:rsidRPr="005E3D4A">
        <w:rPr>
          <w:rFonts w:ascii="Times New Roman" w:hAnsi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9C0EED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t>Легкая атлетика: беговые упражнения. Прыжковые упражнения. Упражнения в метании малого мяча.</w:t>
      </w:r>
    </w:p>
    <w:p w:rsidR="0031471E" w:rsidRPr="00337CD6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t xml:space="preserve"> Спортивные игры: технико-тактические действия и приемы игры в футбол, </w:t>
      </w:r>
      <w:r w:rsidRPr="005E3D4A">
        <w:rPr>
          <w:rFonts w:ascii="Times New Roman" w:hAnsi="Times New Roman"/>
          <w:i/>
          <w:sz w:val="24"/>
          <w:szCs w:val="24"/>
        </w:rPr>
        <w:t>мини-футбол</w:t>
      </w:r>
      <w:r w:rsidRPr="005E3D4A"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337CD6">
        <w:rPr>
          <w:rFonts w:ascii="Times New Roman" w:hAnsi="Times New Roman"/>
          <w:sz w:val="24"/>
          <w:szCs w:val="24"/>
        </w:rPr>
        <w:t>Национальные виды спорта: технико-тактические действия и правила.</w:t>
      </w:r>
    </w:p>
    <w:p w:rsidR="0031471E" w:rsidRPr="005E3D4A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3D4A">
        <w:rPr>
          <w:rFonts w:ascii="Times New Roman" w:hAnsi="Times New Roman"/>
          <w:sz w:val="24"/>
          <w:szCs w:val="24"/>
        </w:rPr>
        <w:lastRenderedPageBreak/>
        <w:t xml:space="preserve"> Лыжные гонки: передвижение на лыжах разными способами. Подъемы, спуски, повороты, торможения.</w:t>
      </w:r>
    </w:p>
    <w:p w:rsidR="001A2E3D" w:rsidRDefault="001A2E3D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31471E" w:rsidRPr="005E3D4A" w:rsidRDefault="0031471E" w:rsidP="001A2E3D">
      <w:pPr>
        <w:pStyle w:val="a8"/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3D4A">
        <w:rPr>
          <w:rFonts w:ascii="Times New Roman" w:hAnsi="Times New Roman"/>
          <w:b/>
          <w:sz w:val="24"/>
          <w:szCs w:val="24"/>
        </w:rPr>
        <w:t>Прикладно</w:t>
      </w:r>
      <w:proofErr w:type="spellEnd"/>
      <w:r w:rsidRPr="005E3D4A">
        <w:rPr>
          <w:rFonts w:ascii="Times New Roman" w:hAnsi="Times New Roman"/>
          <w:b/>
          <w:sz w:val="24"/>
          <w:szCs w:val="24"/>
        </w:rPr>
        <w:t>-ориентированная физкультурная деятельность</w:t>
      </w:r>
    </w:p>
    <w:p w:rsidR="0031471E" w:rsidRPr="005E3D4A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37CD6">
        <w:rPr>
          <w:rFonts w:ascii="Times New Roman" w:hAnsi="Times New Roman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337CD6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337CD6">
        <w:rPr>
          <w:rFonts w:ascii="Times New Roman" w:hAnsi="Times New Roman"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5E3D4A">
        <w:rPr>
          <w:rFonts w:ascii="Times New Roman" w:hAnsi="Times New Roman"/>
          <w:sz w:val="24"/>
          <w:szCs w:val="24"/>
        </w:rPr>
        <w:t xml:space="preserve"> Общефизическая подготовка. </w:t>
      </w:r>
      <w:proofErr w:type="gramStart"/>
      <w:r w:rsidRPr="005E3D4A">
        <w:rPr>
          <w:rFonts w:ascii="Times New Roman" w:hAnsi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5E3D4A">
        <w:rPr>
          <w:rFonts w:ascii="Times New Roman" w:hAnsi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31471E" w:rsidRPr="0074495D" w:rsidRDefault="0031471E" w:rsidP="001A2E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C4A20" w:rsidRDefault="00EC4A20" w:rsidP="00EC4A2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D71CA" w:rsidRDefault="008D71CA" w:rsidP="00EC4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1CA" w:rsidRDefault="008D71CA" w:rsidP="00EC4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20" w:rsidRDefault="00EC4A20" w:rsidP="00EC4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A20" w:rsidRDefault="00EC4A20" w:rsidP="00EC4A2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EC4A20" w:rsidRDefault="00EC4A20" w:rsidP="00EC4A2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1A2E3D" w:rsidRDefault="001A2E3D" w:rsidP="001A2E3D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1A2E3D" w:rsidRDefault="001A2E3D" w:rsidP="00371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48B" w:rsidRDefault="0090248B" w:rsidP="0090248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0248B" w:rsidSect="00040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A2E3D" w:rsidRDefault="001A2E3D" w:rsidP="00902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A2E3D" w:rsidSect="002842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49" w:rsidRDefault="005E2449" w:rsidP="006C6077">
      <w:pPr>
        <w:spacing w:after="0" w:line="240" w:lineRule="auto"/>
      </w:pPr>
      <w:r>
        <w:separator/>
      </w:r>
    </w:p>
  </w:endnote>
  <w:endnote w:type="continuationSeparator" w:id="0">
    <w:p w:rsidR="005E2449" w:rsidRDefault="005E2449" w:rsidP="006C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49" w:rsidRDefault="005E2449" w:rsidP="006C6077">
      <w:pPr>
        <w:spacing w:after="0" w:line="240" w:lineRule="auto"/>
      </w:pPr>
      <w:r>
        <w:separator/>
      </w:r>
    </w:p>
  </w:footnote>
  <w:footnote w:type="continuationSeparator" w:id="0">
    <w:p w:rsidR="005E2449" w:rsidRDefault="005E2449" w:rsidP="006C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4DB"/>
    <w:multiLevelType w:val="hybridMultilevel"/>
    <w:tmpl w:val="39F27406"/>
    <w:lvl w:ilvl="0" w:tplc="2D6E1A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8334ED"/>
    <w:multiLevelType w:val="multilevel"/>
    <w:tmpl w:val="85A0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4A7E9D"/>
    <w:multiLevelType w:val="multilevel"/>
    <w:tmpl w:val="85A0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10E1565"/>
    <w:multiLevelType w:val="hybridMultilevel"/>
    <w:tmpl w:val="DBEEE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A20"/>
    <w:rsid w:val="00040DC1"/>
    <w:rsid w:val="00182E25"/>
    <w:rsid w:val="001A2E3D"/>
    <w:rsid w:val="001C0E4B"/>
    <w:rsid w:val="002662A3"/>
    <w:rsid w:val="0027532E"/>
    <w:rsid w:val="002842A2"/>
    <w:rsid w:val="002974FF"/>
    <w:rsid w:val="002A23BD"/>
    <w:rsid w:val="002F7669"/>
    <w:rsid w:val="003106E4"/>
    <w:rsid w:val="0031471E"/>
    <w:rsid w:val="003166DA"/>
    <w:rsid w:val="00337CD6"/>
    <w:rsid w:val="00365032"/>
    <w:rsid w:val="00371351"/>
    <w:rsid w:val="004E4F59"/>
    <w:rsid w:val="005153B3"/>
    <w:rsid w:val="0053658F"/>
    <w:rsid w:val="00561DCE"/>
    <w:rsid w:val="00585F9D"/>
    <w:rsid w:val="005E2449"/>
    <w:rsid w:val="005E3D4A"/>
    <w:rsid w:val="006275F5"/>
    <w:rsid w:val="00651354"/>
    <w:rsid w:val="00695E16"/>
    <w:rsid w:val="006C6077"/>
    <w:rsid w:val="006D61E8"/>
    <w:rsid w:val="007064F2"/>
    <w:rsid w:val="00727AB8"/>
    <w:rsid w:val="00791E50"/>
    <w:rsid w:val="0081249E"/>
    <w:rsid w:val="0086168B"/>
    <w:rsid w:val="008927FB"/>
    <w:rsid w:val="008D71CA"/>
    <w:rsid w:val="0090248B"/>
    <w:rsid w:val="00921DEA"/>
    <w:rsid w:val="00986F72"/>
    <w:rsid w:val="009A3E74"/>
    <w:rsid w:val="009B3523"/>
    <w:rsid w:val="009C0EED"/>
    <w:rsid w:val="009D2942"/>
    <w:rsid w:val="009E4334"/>
    <w:rsid w:val="00A53A59"/>
    <w:rsid w:val="00A97AFC"/>
    <w:rsid w:val="00AE1AFE"/>
    <w:rsid w:val="00AF2CAD"/>
    <w:rsid w:val="00B20AD5"/>
    <w:rsid w:val="00C45317"/>
    <w:rsid w:val="00D66748"/>
    <w:rsid w:val="00DB0367"/>
    <w:rsid w:val="00DB5AFA"/>
    <w:rsid w:val="00DC2DD0"/>
    <w:rsid w:val="00EC4A20"/>
    <w:rsid w:val="00EC739D"/>
    <w:rsid w:val="00EF303B"/>
    <w:rsid w:val="00F13813"/>
    <w:rsid w:val="00F266C8"/>
    <w:rsid w:val="00FA233D"/>
    <w:rsid w:val="00FC25F0"/>
    <w:rsid w:val="00FD767F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4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EC4A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4A20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EC4A2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C4A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EC4A20"/>
  </w:style>
  <w:style w:type="paragraph" w:styleId="a8">
    <w:name w:val="List Paragraph"/>
    <w:basedOn w:val="a"/>
    <w:link w:val="a7"/>
    <w:uiPriority w:val="34"/>
    <w:qFormat/>
    <w:rsid w:val="00EC4A2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9">
    <w:name w:val="Стиль"/>
    <w:uiPriority w:val="99"/>
    <w:rsid w:val="00EC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EC4A2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4">
    <w:name w:val="Основной текст (14)_"/>
    <w:basedOn w:val="a0"/>
    <w:link w:val="141"/>
    <w:locked/>
    <w:rsid w:val="00EC4A2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C4A20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7">
    <w:name w:val="Основной текст (17)_"/>
    <w:basedOn w:val="a0"/>
    <w:link w:val="171"/>
    <w:locked/>
    <w:rsid w:val="00EC4A2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C4A20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basedOn w:val="a0"/>
    <w:link w:val="41"/>
    <w:locked/>
    <w:rsid w:val="00EC4A2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EC4A20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3">
    <w:name w:val="Заголовок №4 (3)_"/>
    <w:basedOn w:val="a0"/>
    <w:link w:val="431"/>
    <w:locked/>
    <w:rsid w:val="00EC4A20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EC4A20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c3">
    <w:name w:val="c3"/>
    <w:basedOn w:val="a"/>
    <w:rsid w:val="00EC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+ Полужирный"/>
    <w:basedOn w:val="a4"/>
    <w:rsid w:val="00EC4A20"/>
    <w:rPr>
      <w:rFonts w:ascii="Calibri" w:eastAsia="Calibri" w:hAnsi="Calibri" w:cs="Times New Roman" w:hint="default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4"/>
    <w:rsid w:val="00EC4A20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EC4A20"/>
    <w:rPr>
      <w:i/>
      <w:iCs/>
      <w:shd w:val="clear" w:color="auto" w:fill="FFFFFF"/>
    </w:rPr>
  </w:style>
  <w:style w:type="character" w:customStyle="1" w:styleId="170">
    <w:name w:val="Основной текст (17) + Не полужирный"/>
    <w:basedOn w:val="17"/>
    <w:rsid w:val="00EC4A20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EC4A20"/>
    <w:rPr>
      <w:b/>
      <w:bCs/>
      <w:noProof/>
      <w:shd w:val="clear" w:color="auto" w:fill="FFFFFF"/>
    </w:rPr>
  </w:style>
  <w:style w:type="character" w:customStyle="1" w:styleId="413">
    <w:name w:val="Заголовок №413"/>
    <w:basedOn w:val="4"/>
    <w:rsid w:val="00EC4A20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EC4A2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EC4A20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30">
    <w:name w:val="Заголовок №4 (3) + Не полужирный"/>
    <w:aliases w:val="Не курсив13"/>
    <w:basedOn w:val="43"/>
    <w:rsid w:val="00EC4A20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basedOn w:val="43"/>
    <w:rsid w:val="00EC4A20"/>
    <w:rPr>
      <w:rFonts w:ascii="Times New Roman" w:hAnsi="Times New Roman" w:cs="Times New Roman" w:hint="default"/>
      <w:b/>
      <w:bCs/>
      <w:i/>
      <w:iCs/>
      <w:noProof/>
      <w:spacing w:val="0"/>
      <w:shd w:val="clear" w:color="auto" w:fill="FFFFFF"/>
    </w:rPr>
  </w:style>
  <w:style w:type="character" w:customStyle="1" w:styleId="142">
    <w:name w:val="Основной текст (14) + Полужирный"/>
    <w:basedOn w:val="14"/>
    <w:rsid w:val="00EC4A20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EC4A20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table" w:styleId="ab">
    <w:name w:val="Table Grid"/>
    <w:basedOn w:val="a1"/>
    <w:uiPriority w:val="59"/>
    <w:rsid w:val="00EC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сноски Знак"/>
    <w:aliases w:val="Знак6 Знак,F1 Знак"/>
    <w:basedOn w:val="a0"/>
    <w:link w:val="ad"/>
    <w:uiPriority w:val="99"/>
    <w:locked/>
    <w:rsid w:val="006C6077"/>
    <w:rPr>
      <w:rFonts w:ascii="Times New Roman" w:eastAsia="Times New Roman" w:hAnsi="Times New Roman" w:cs="Times New Roman"/>
    </w:rPr>
  </w:style>
  <w:style w:type="paragraph" w:styleId="ad">
    <w:name w:val="footnote text"/>
    <w:aliases w:val="Знак6,F1"/>
    <w:basedOn w:val="a"/>
    <w:link w:val="ac"/>
    <w:uiPriority w:val="99"/>
    <w:unhideWhenUsed/>
    <w:rsid w:val="006C607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uiPriority w:val="99"/>
    <w:semiHidden/>
    <w:rsid w:val="006C607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6C6077"/>
    <w:rPr>
      <w:vertAlign w:val="superscript"/>
    </w:rPr>
  </w:style>
  <w:style w:type="paragraph" w:customStyle="1" w:styleId="Default">
    <w:name w:val="Default"/>
    <w:rsid w:val="00902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24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2015-10-25T10:04:00Z</dcterms:created>
  <dcterms:modified xsi:type="dcterms:W3CDTF">2017-10-31T09:27:00Z</dcterms:modified>
</cp:coreProperties>
</file>